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91" w:rsidRPr="00F56673" w:rsidRDefault="00F56673" w:rsidP="00074091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P</w:t>
      </w:r>
      <w:r w:rsidRPr="00F56673">
        <w:rPr>
          <w:b/>
          <w:u w:val="single"/>
          <w:lang w:val="pl-PL"/>
        </w:rPr>
        <w:t xml:space="preserve">iśmiennictwo </w:t>
      </w:r>
      <w:r>
        <w:rPr>
          <w:b/>
          <w:u w:val="single"/>
          <w:lang w:val="pl-PL"/>
        </w:rPr>
        <w:t>z</w:t>
      </w:r>
      <w:r w:rsidRPr="00F56673">
        <w:rPr>
          <w:b/>
          <w:u w:val="single"/>
          <w:lang w:val="pl-PL"/>
        </w:rPr>
        <w:t>alecane do specjalizacji z pediatrii metabolicznej</w:t>
      </w:r>
    </w:p>
    <w:p w:rsidR="00074091" w:rsidRPr="00070FD5" w:rsidRDefault="00074091" w:rsidP="00074091">
      <w:pPr>
        <w:rPr>
          <w:u w:val="single"/>
          <w:lang w:val="en-US"/>
        </w:rPr>
      </w:pPr>
      <w:proofErr w:type="spellStart"/>
      <w:r w:rsidRPr="00070FD5">
        <w:rPr>
          <w:u w:val="single"/>
          <w:lang w:val="en-US"/>
        </w:rPr>
        <w:t>Monografie</w:t>
      </w:r>
      <w:proofErr w:type="spellEnd"/>
      <w:r w:rsidRPr="00070FD5">
        <w:rPr>
          <w:u w:val="single"/>
          <w:lang w:val="en-US"/>
        </w:rPr>
        <w:t>:</w:t>
      </w:r>
    </w:p>
    <w:p w:rsidR="00392546" w:rsidRPr="0064462E" w:rsidRDefault="00392546" w:rsidP="00722FEF">
      <w:pPr>
        <w:pStyle w:val="Bezodstpw"/>
        <w:rPr>
          <w:lang w:val="en-US"/>
        </w:rPr>
      </w:pPr>
      <w:r w:rsidRPr="0064462E">
        <w:rPr>
          <w:lang w:val="en-US"/>
        </w:rPr>
        <w:t>P</w:t>
      </w:r>
      <w:r w:rsidR="00F549B9">
        <w:rPr>
          <w:lang w:val="en-US"/>
        </w:rPr>
        <w:t>.</w:t>
      </w:r>
      <w:r w:rsidRPr="0064462E">
        <w:rPr>
          <w:lang w:val="en-US"/>
        </w:rPr>
        <w:t xml:space="preserve"> B. Acosta: </w:t>
      </w:r>
      <w:r w:rsidRPr="0064462E">
        <w:rPr>
          <w:b/>
          <w:lang w:val="en-US"/>
        </w:rPr>
        <w:t>Nutrition Management of Patients with Inherited Metabolic Disorders</w:t>
      </w:r>
      <w:r w:rsidRPr="0064462E">
        <w:rPr>
          <w:lang w:val="en-US"/>
        </w:rPr>
        <w:t xml:space="preserve">, Jones and Bartlett Publishers, LLC, 2010. </w:t>
      </w:r>
    </w:p>
    <w:p w:rsidR="00392546" w:rsidRPr="0064462E" w:rsidRDefault="00392546" w:rsidP="00722FEF">
      <w:pPr>
        <w:pStyle w:val="Bezodstpw"/>
        <w:rPr>
          <w:lang w:val="en-US"/>
        </w:rPr>
      </w:pPr>
    </w:p>
    <w:p w:rsidR="00392546" w:rsidRPr="0064462E" w:rsidRDefault="00392546" w:rsidP="00722FEF">
      <w:pPr>
        <w:pStyle w:val="Bezodstpw"/>
        <w:rPr>
          <w:lang w:val="en-US"/>
        </w:rPr>
      </w:pPr>
      <w:r w:rsidRPr="0064462E">
        <w:rPr>
          <w:lang w:val="en-US"/>
        </w:rPr>
        <w:t>N</w:t>
      </w:r>
      <w:r w:rsidR="00F549B9">
        <w:rPr>
          <w:lang w:val="en-US"/>
        </w:rPr>
        <w:t>.</w:t>
      </w:r>
      <w:r w:rsidRPr="0064462E">
        <w:rPr>
          <w:lang w:val="en-US"/>
        </w:rPr>
        <w:t xml:space="preserve"> Blau, M</w:t>
      </w:r>
      <w:r w:rsidR="00F549B9">
        <w:rPr>
          <w:lang w:val="en-US"/>
        </w:rPr>
        <w:t>.</w:t>
      </w:r>
      <w:r w:rsidRPr="0064462E">
        <w:rPr>
          <w:lang w:val="en-US"/>
        </w:rPr>
        <w:t xml:space="preserve"> Duran, K. M</w:t>
      </w:r>
      <w:r w:rsidR="00F549B9">
        <w:rPr>
          <w:lang w:val="en-US"/>
        </w:rPr>
        <w:t xml:space="preserve">. </w:t>
      </w:r>
      <w:r w:rsidRPr="0064462E">
        <w:rPr>
          <w:lang w:val="en-US"/>
        </w:rPr>
        <w:t xml:space="preserve">Gibson: </w:t>
      </w:r>
      <w:r w:rsidR="00922613">
        <w:rPr>
          <w:b/>
          <w:lang w:val="en-US"/>
        </w:rPr>
        <w:t xml:space="preserve">Laboratory Guide to the </w:t>
      </w:r>
      <w:r w:rsidRPr="0064462E">
        <w:rPr>
          <w:b/>
          <w:lang w:val="en-US"/>
        </w:rPr>
        <w:t>Met</w:t>
      </w:r>
      <w:r w:rsidR="00922613">
        <w:rPr>
          <w:b/>
          <w:lang w:val="en-US"/>
        </w:rPr>
        <w:t>hods in Biochemical Genetics</w:t>
      </w:r>
      <w:r w:rsidRPr="0064462E">
        <w:rPr>
          <w:lang w:val="en-US"/>
        </w:rPr>
        <w:t>. Springer-</w:t>
      </w:r>
      <w:proofErr w:type="spellStart"/>
      <w:r w:rsidRPr="0064462E">
        <w:rPr>
          <w:lang w:val="en-US"/>
        </w:rPr>
        <w:t>V</w:t>
      </w:r>
      <w:r w:rsidR="00922613">
        <w:rPr>
          <w:lang w:val="en-US"/>
        </w:rPr>
        <w:t>erlag</w:t>
      </w:r>
      <w:proofErr w:type="spellEnd"/>
      <w:r w:rsidR="00922613">
        <w:rPr>
          <w:lang w:val="en-US"/>
        </w:rPr>
        <w:t xml:space="preserve"> Berlin Heidelberg</w:t>
      </w:r>
      <w:r w:rsidRPr="0064462E">
        <w:rPr>
          <w:lang w:val="en-US"/>
        </w:rPr>
        <w:t xml:space="preserve">. </w:t>
      </w:r>
      <w:r w:rsidR="00922613">
        <w:rPr>
          <w:lang w:val="en-US"/>
        </w:rPr>
        <w:t>2008</w:t>
      </w:r>
      <w:bookmarkStart w:id="0" w:name="_GoBack"/>
      <w:bookmarkEnd w:id="0"/>
      <w:r w:rsidRPr="0064462E">
        <w:rPr>
          <w:lang w:val="en-US"/>
        </w:rPr>
        <w:t>.</w:t>
      </w:r>
    </w:p>
    <w:p w:rsidR="00392546" w:rsidRPr="0064462E" w:rsidRDefault="00392546" w:rsidP="00722FEF">
      <w:pPr>
        <w:pStyle w:val="Bezodstpw"/>
        <w:rPr>
          <w:lang w:val="en-US"/>
        </w:rPr>
      </w:pPr>
    </w:p>
    <w:p w:rsidR="00722FEF" w:rsidRDefault="00F56673" w:rsidP="00722FEF">
      <w:pPr>
        <w:pStyle w:val="LITERATURA"/>
        <w:tabs>
          <w:tab w:val="clear" w:pos="567"/>
        </w:tabs>
        <w:spacing w:line="240" w:lineRule="auto"/>
      </w:pPr>
      <w:r>
        <w:t xml:space="preserve">N. </w:t>
      </w:r>
      <w:proofErr w:type="spellStart"/>
      <w:r w:rsidR="00722FEF" w:rsidRPr="00722FEF">
        <w:t>Blau</w:t>
      </w:r>
      <w:proofErr w:type="spellEnd"/>
      <w:r w:rsidR="00722FEF" w:rsidRPr="00722FEF">
        <w:t xml:space="preserve">: </w:t>
      </w:r>
      <w:r w:rsidR="00722FEF" w:rsidRPr="00722FEF">
        <w:rPr>
          <w:b/>
        </w:rPr>
        <w:t>PKU and BH</w:t>
      </w:r>
      <w:r w:rsidR="00722FEF" w:rsidRPr="00722FEF">
        <w:rPr>
          <w:b/>
          <w:vertAlign w:val="subscript"/>
        </w:rPr>
        <w:t>4</w:t>
      </w:r>
      <w:r>
        <w:rPr>
          <w:b/>
        </w:rPr>
        <w:t>. Ad</w:t>
      </w:r>
      <w:r w:rsidR="00722FEF" w:rsidRPr="00722FEF">
        <w:rPr>
          <w:b/>
        </w:rPr>
        <w:t>vances in Phenylketonuria and Tetrahydrobiopterin.</w:t>
      </w:r>
      <w:r w:rsidR="00722FEF" w:rsidRPr="00722FEF">
        <w:t xml:space="preserve"> </w:t>
      </w:r>
      <w:r w:rsidR="00722FEF">
        <w:t xml:space="preserve">SPS </w:t>
      </w:r>
      <w:proofErr w:type="spellStart"/>
      <w:r w:rsidR="00722FEF" w:rsidRPr="00722FEF">
        <w:t>Verlagsgeshellschaft</w:t>
      </w:r>
      <w:proofErr w:type="spellEnd"/>
      <w:r w:rsidR="00722FEF" w:rsidRPr="00722FEF">
        <w:t xml:space="preserve">, </w:t>
      </w:r>
      <w:proofErr w:type="spellStart"/>
      <w:r w:rsidR="00722FEF" w:rsidRPr="00722FEF">
        <w:t>Heilbron</w:t>
      </w:r>
      <w:proofErr w:type="spellEnd"/>
      <w:r w:rsidR="00722FEF" w:rsidRPr="00722FEF">
        <w:t xml:space="preserve"> 2006</w:t>
      </w:r>
      <w:r w:rsidR="00722FEF">
        <w:t>.</w:t>
      </w:r>
    </w:p>
    <w:p w:rsidR="00722FEF" w:rsidRPr="00722FEF" w:rsidRDefault="00722FEF" w:rsidP="00722FEF">
      <w:pPr>
        <w:pStyle w:val="LITERATURA"/>
        <w:tabs>
          <w:tab w:val="clear" w:pos="567"/>
        </w:tabs>
        <w:spacing w:line="240" w:lineRule="auto"/>
      </w:pPr>
    </w:p>
    <w:p w:rsidR="00392546" w:rsidRDefault="00392546" w:rsidP="00722FEF">
      <w:pPr>
        <w:pStyle w:val="Bezodstpw"/>
        <w:rPr>
          <w:lang w:val="pl-PL"/>
        </w:rPr>
      </w:pPr>
      <w:r w:rsidRPr="0064462E">
        <w:rPr>
          <w:lang w:val="en-US"/>
        </w:rPr>
        <w:t>N</w:t>
      </w:r>
      <w:r w:rsidR="00F549B9">
        <w:rPr>
          <w:lang w:val="en-US"/>
        </w:rPr>
        <w:t>.</w:t>
      </w:r>
      <w:r w:rsidRPr="0064462E">
        <w:rPr>
          <w:lang w:val="en-US"/>
        </w:rPr>
        <w:t xml:space="preserve"> Blau, G</w:t>
      </w:r>
      <w:r w:rsidR="00F549B9">
        <w:rPr>
          <w:lang w:val="en-US"/>
        </w:rPr>
        <w:t>.</w:t>
      </w:r>
      <w:r w:rsidRPr="0064462E">
        <w:rPr>
          <w:lang w:val="en-US"/>
        </w:rPr>
        <w:t>F. Hoffmann, J</w:t>
      </w:r>
      <w:r w:rsidR="00F549B9">
        <w:rPr>
          <w:lang w:val="en-US"/>
        </w:rPr>
        <w:t>.</w:t>
      </w:r>
      <w:r w:rsidRPr="0064462E">
        <w:rPr>
          <w:lang w:val="en-US"/>
        </w:rPr>
        <w:t xml:space="preserve"> Leonard, J</w:t>
      </w:r>
      <w:r w:rsidR="00F549B9">
        <w:rPr>
          <w:lang w:val="en-US"/>
        </w:rPr>
        <w:t>.</w:t>
      </w:r>
      <w:r w:rsidRPr="0064462E">
        <w:rPr>
          <w:lang w:val="en-US"/>
        </w:rPr>
        <w:t xml:space="preserve"> T.R. Clarke: </w:t>
      </w:r>
      <w:r w:rsidRPr="0064462E">
        <w:rPr>
          <w:b/>
          <w:lang w:val="en-US"/>
        </w:rPr>
        <w:t xml:space="preserve">Physician’s Guide to the treatment and follow-up of metabolic disease. </w:t>
      </w:r>
      <w:r w:rsidRPr="00BB694C">
        <w:rPr>
          <w:lang w:val="pl-PL"/>
        </w:rPr>
        <w:t>Springer-</w:t>
      </w:r>
      <w:proofErr w:type="spellStart"/>
      <w:r w:rsidRPr="00BB694C">
        <w:rPr>
          <w:lang w:val="pl-PL"/>
        </w:rPr>
        <w:t>Verlag</w:t>
      </w:r>
      <w:proofErr w:type="spellEnd"/>
      <w:r w:rsidRPr="00BB694C">
        <w:rPr>
          <w:lang w:val="pl-PL"/>
        </w:rPr>
        <w:t xml:space="preserve"> Berlin Heidelberg New York. 2006.</w:t>
      </w:r>
    </w:p>
    <w:p w:rsidR="00955D50" w:rsidRDefault="00955D50" w:rsidP="00722FEF">
      <w:pPr>
        <w:pStyle w:val="Bezodstpw"/>
        <w:rPr>
          <w:lang w:val="pl-PL"/>
        </w:rPr>
      </w:pPr>
    </w:p>
    <w:p w:rsidR="00955D50" w:rsidRPr="0064462E" w:rsidRDefault="00955D50" w:rsidP="00955D50">
      <w:pPr>
        <w:pStyle w:val="Bezodstpw"/>
        <w:rPr>
          <w:lang w:val="en-US"/>
        </w:rPr>
      </w:pPr>
      <w:r w:rsidRPr="0064462E">
        <w:rPr>
          <w:lang w:val="en-US"/>
        </w:rPr>
        <w:t>W</w:t>
      </w:r>
      <w:r>
        <w:rPr>
          <w:lang w:val="en-US"/>
        </w:rPr>
        <w:t>.</w:t>
      </w:r>
      <w:r w:rsidRPr="0064462E">
        <w:rPr>
          <w:lang w:val="en-US"/>
        </w:rPr>
        <w:t xml:space="preserve">L. </w:t>
      </w:r>
      <w:proofErr w:type="spellStart"/>
      <w:r w:rsidRPr="0064462E">
        <w:rPr>
          <w:lang w:val="en-US"/>
        </w:rPr>
        <w:t>Nyhan</w:t>
      </w:r>
      <w:proofErr w:type="spellEnd"/>
      <w:r w:rsidRPr="0064462E">
        <w:rPr>
          <w:lang w:val="en-US"/>
        </w:rPr>
        <w:t>, B</w:t>
      </w:r>
      <w:r>
        <w:rPr>
          <w:lang w:val="en-US"/>
        </w:rPr>
        <w:t>.</w:t>
      </w:r>
      <w:r w:rsidRPr="0064462E">
        <w:rPr>
          <w:lang w:val="en-US"/>
        </w:rPr>
        <w:t xml:space="preserve"> A. </w:t>
      </w:r>
      <w:proofErr w:type="spellStart"/>
      <w:r w:rsidRPr="0064462E">
        <w:rPr>
          <w:lang w:val="en-US"/>
        </w:rPr>
        <w:t>Barshop</w:t>
      </w:r>
      <w:proofErr w:type="spellEnd"/>
      <w:r>
        <w:rPr>
          <w:lang w:val="en-US"/>
        </w:rPr>
        <w:t xml:space="preserve">, </w:t>
      </w:r>
      <w:r w:rsidRPr="0064462E">
        <w:rPr>
          <w:lang w:val="en-US"/>
        </w:rPr>
        <w:t xml:space="preserve"> P</w:t>
      </w:r>
      <w:r>
        <w:rPr>
          <w:lang w:val="en-US"/>
        </w:rPr>
        <w:t>.</w:t>
      </w:r>
      <w:r w:rsidRPr="0064462E">
        <w:rPr>
          <w:lang w:val="en-US"/>
        </w:rPr>
        <w:t xml:space="preserve"> T. </w:t>
      </w:r>
      <w:proofErr w:type="spellStart"/>
      <w:r w:rsidRPr="0064462E">
        <w:rPr>
          <w:lang w:val="en-US"/>
        </w:rPr>
        <w:t>Ozand</w:t>
      </w:r>
      <w:proofErr w:type="spellEnd"/>
      <w:r w:rsidRPr="0064462E">
        <w:rPr>
          <w:lang w:val="en-US"/>
        </w:rPr>
        <w:t xml:space="preserve">: </w:t>
      </w:r>
      <w:r w:rsidRPr="0064462E">
        <w:rPr>
          <w:b/>
          <w:lang w:val="en-US"/>
        </w:rPr>
        <w:t>Atlas of Metabolic Diseases</w:t>
      </w:r>
      <w:r w:rsidRPr="0064462E">
        <w:rPr>
          <w:lang w:val="en-US"/>
        </w:rPr>
        <w:t>, Hodder Education, a member of the Hodder Headline Group. 2005</w:t>
      </w:r>
    </w:p>
    <w:p w:rsidR="00392546" w:rsidRPr="00BB694C" w:rsidRDefault="00392546" w:rsidP="00722FEF">
      <w:pPr>
        <w:pStyle w:val="Bezodstpw"/>
        <w:rPr>
          <w:lang w:val="pl-PL"/>
        </w:rPr>
      </w:pPr>
    </w:p>
    <w:p w:rsidR="00F549B9" w:rsidRPr="00BB694C" w:rsidRDefault="00F549B9" w:rsidP="00722FEF">
      <w:pPr>
        <w:pStyle w:val="Bezodstpw"/>
      </w:pPr>
      <w:r w:rsidRPr="00F549B9">
        <w:rPr>
          <w:lang w:val="pl-PL"/>
        </w:rPr>
        <w:t xml:space="preserve">B. </w:t>
      </w:r>
      <w:proofErr w:type="spellStart"/>
      <w:r w:rsidRPr="00F549B9">
        <w:rPr>
          <w:lang w:val="pl-PL"/>
        </w:rPr>
        <w:t>Cabalska</w:t>
      </w:r>
      <w:proofErr w:type="spellEnd"/>
      <w:r>
        <w:rPr>
          <w:lang w:val="pl-PL"/>
        </w:rPr>
        <w:t xml:space="preserve">: </w:t>
      </w:r>
      <w:r w:rsidRPr="00F44C72">
        <w:rPr>
          <w:lang w:val="pl-PL"/>
        </w:rPr>
        <w:t xml:space="preserve"> </w:t>
      </w:r>
      <w:r w:rsidRPr="00F549B9">
        <w:rPr>
          <w:b/>
          <w:lang w:val="pl-PL"/>
        </w:rPr>
        <w:t>Wybrane choroby metaboliczne u dzieci.</w:t>
      </w:r>
      <w:r w:rsidRPr="00F44C72">
        <w:rPr>
          <w:lang w:val="pl-PL"/>
        </w:rPr>
        <w:t xml:space="preserve"> </w:t>
      </w:r>
      <w:r w:rsidRPr="00F549B9">
        <w:rPr>
          <w:lang w:val="pl-PL"/>
        </w:rPr>
        <w:t xml:space="preserve">Wyd. Lek. </w:t>
      </w:r>
      <w:r w:rsidRPr="00BB694C">
        <w:t>PZWL, Warszawa 2002</w:t>
      </w:r>
    </w:p>
    <w:p w:rsidR="00F549B9" w:rsidRPr="00BB694C" w:rsidRDefault="00F549B9" w:rsidP="00722FEF">
      <w:pPr>
        <w:pStyle w:val="Bezodstpw"/>
      </w:pPr>
    </w:p>
    <w:p w:rsidR="00CD088D" w:rsidRPr="0064462E" w:rsidRDefault="00CD088D" w:rsidP="00722FEF">
      <w:pPr>
        <w:pStyle w:val="Bezodstpw"/>
        <w:rPr>
          <w:lang w:val="en-US"/>
        </w:rPr>
      </w:pPr>
      <w:r w:rsidRPr="00F549B9">
        <w:t xml:space="preserve">J. </w:t>
      </w:r>
      <w:proofErr w:type="spellStart"/>
      <w:r w:rsidRPr="0064462E">
        <w:rPr>
          <w:lang w:val="en-US"/>
        </w:rPr>
        <w:t>Fernandes</w:t>
      </w:r>
      <w:proofErr w:type="spellEnd"/>
      <w:r w:rsidRPr="0064462E">
        <w:rPr>
          <w:lang w:val="en-US"/>
        </w:rPr>
        <w:t xml:space="preserve">, J.-M. </w:t>
      </w:r>
      <w:proofErr w:type="spellStart"/>
      <w:r w:rsidRPr="0064462E">
        <w:rPr>
          <w:lang w:val="en-US"/>
        </w:rPr>
        <w:t>Saudubray</w:t>
      </w:r>
      <w:proofErr w:type="spellEnd"/>
      <w:r w:rsidRPr="0064462E">
        <w:rPr>
          <w:lang w:val="en-US"/>
        </w:rPr>
        <w:t xml:space="preserve">, G. van den </w:t>
      </w:r>
      <w:proofErr w:type="spellStart"/>
      <w:r w:rsidRPr="0064462E">
        <w:rPr>
          <w:lang w:val="en-US"/>
        </w:rPr>
        <w:t>Berghe</w:t>
      </w:r>
      <w:proofErr w:type="spellEnd"/>
      <w:r w:rsidRPr="0064462E">
        <w:rPr>
          <w:lang w:val="en-US"/>
        </w:rPr>
        <w:t xml:space="preserve">: </w:t>
      </w:r>
      <w:r w:rsidRPr="0064462E">
        <w:rPr>
          <w:b/>
          <w:lang w:val="en-US"/>
        </w:rPr>
        <w:t xml:space="preserve">Inborn metabolic diseases. Diagnosis and treatment. </w:t>
      </w:r>
      <w:r w:rsidRPr="0064462E">
        <w:rPr>
          <w:lang w:val="en-US"/>
        </w:rPr>
        <w:t>3</w:t>
      </w:r>
      <w:r w:rsidRPr="0064462E">
        <w:rPr>
          <w:vertAlign w:val="superscript"/>
          <w:lang w:val="en-US"/>
        </w:rPr>
        <w:t>rd</w:t>
      </w:r>
      <w:r w:rsidRPr="0064462E">
        <w:rPr>
          <w:lang w:val="en-US"/>
        </w:rPr>
        <w:t xml:space="preserve"> Edition. Springer-</w:t>
      </w:r>
      <w:proofErr w:type="spellStart"/>
      <w:r w:rsidRPr="0064462E">
        <w:rPr>
          <w:lang w:val="en-US"/>
        </w:rPr>
        <w:t>Verlag</w:t>
      </w:r>
      <w:proofErr w:type="spellEnd"/>
      <w:r w:rsidRPr="0064462E">
        <w:rPr>
          <w:lang w:val="en-US"/>
        </w:rPr>
        <w:t xml:space="preserve"> Berlin Heidelberg 2000.</w:t>
      </w:r>
    </w:p>
    <w:p w:rsidR="0064462E" w:rsidRPr="00BB694C" w:rsidRDefault="0064462E" w:rsidP="00722FEF">
      <w:pPr>
        <w:spacing w:after="0" w:line="240" w:lineRule="auto"/>
        <w:rPr>
          <w:rFonts w:eastAsia="Times New Roman"/>
        </w:rPr>
      </w:pPr>
    </w:p>
    <w:p w:rsidR="00CB169A" w:rsidRPr="00BB694C" w:rsidRDefault="00CD088D" w:rsidP="00722FEF">
      <w:pPr>
        <w:spacing w:line="240" w:lineRule="auto"/>
        <w:rPr>
          <w:rFonts w:eastAsia="Times New Roman"/>
          <w:lang w:val="pl-PL"/>
        </w:rPr>
      </w:pPr>
      <w:r w:rsidRPr="00BB694C">
        <w:rPr>
          <w:rFonts w:eastAsia="Times New Roman"/>
        </w:rPr>
        <w:t xml:space="preserve">J. </w:t>
      </w:r>
      <w:proofErr w:type="spellStart"/>
      <w:r w:rsidRPr="00BB694C">
        <w:rPr>
          <w:rFonts w:eastAsia="Times New Roman"/>
        </w:rPr>
        <w:t>Sykut-Cegielska</w:t>
      </w:r>
      <w:proofErr w:type="spellEnd"/>
      <w:r w:rsidRPr="00BB694C">
        <w:rPr>
          <w:rFonts w:eastAsia="Times New Roman"/>
        </w:rPr>
        <w:t xml:space="preserve">: </w:t>
      </w:r>
      <w:proofErr w:type="spellStart"/>
      <w:r w:rsidRPr="00BB694C">
        <w:rPr>
          <w:rFonts w:eastAsia="Times New Roman"/>
          <w:b/>
        </w:rPr>
        <w:t>Wrodzone</w:t>
      </w:r>
      <w:proofErr w:type="spellEnd"/>
      <w:r w:rsidRPr="00BB694C">
        <w:rPr>
          <w:rFonts w:eastAsia="Times New Roman"/>
          <w:b/>
        </w:rPr>
        <w:t xml:space="preserve"> </w:t>
      </w:r>
      <w:proofErr w:type="spellStart"/>
      <w:r w:rsidRPr="00BB694C">
        <w:rPr>
          <w:rFonts w:eastAsia="Times New Roman"/>
          <w:b/>
        </w:rPr>
        <w:t>wady</w:t>
      </w:r>
      <w:proofErr w:type="spellEnd"/>
      <w:r w:rsidRPr="00BB694C">
        <w:rPr>
          <w:rFonts w:eastAsia="Times New Roman"/>
          <w:b/>
        </w:rPr>
        <w:t xml:space="preserve"> </w:t>
      </w:r>
      <w:proofErr w:type="spellStart"/>
      <w:r w:rsidRPr="00BB694C">
        <w:rPr>
          <w:rFonts w:eastAsia="Times New Roman"/>
          <w:b/>
        </w:rPr>
        <w:t>metabolizmu</w:t>
      </w:r>
      <w:proofErr w:type="spellEnd"/>
      <w:r w:rsidRPr="00BB694C">
        <w:rPr>
          <w:rFonts w:eastAsia="Times New Roman"/>
        </w:rPr>
        <w:t xml:space="preserve">. </w:t>
      </w:r>
      <w:r w:rsidRPr="00722FEF">
        <w:rPr>
          <w:rFonts w:eastAsia="Times New Roman"/>
          <w:lang w:val="pl-PL"/>
        </w:rPr>
        <w:t xml:space="preserve">W “Pediatria” pod red. W. Kawalec, R. Grendy  i H. Ziółkowskiej. </w:t>
      </w:r>
      <w:r w:rsidRPr="00BB694C">
        <w:rPr>
          <w:rFonts w:eastAsia="Times New Roman"/>
          <w:lang w:val="pl-PL"/>
        </w:rPr>
        <w:t>Wydawnictwo PZWL 2013.</w:t>
      </w:r>
    </w:p>
    <w:p w:rsidR="00E447A7" w:rsidRDefault="00E447A7" w:rsidP="00722FEF">
      <w:pPr>
        <w:spacing w:line="240" w:lineRule="auto"/>
        <w:rPr>
          <w:rFonts w:eastAsia="Times New Roman"/>
          <w:lang w:val="pl-PL"/>
        </w:rPr>
      </w:pPr>
      <w:r w:rsidRPr="00F56673">
        <w:rPr>
          <w:rFonts w:eastAsia="Times New Roman"/>
          <w:lang w:val="en-US"/>
        </w:rPr>
        <w:t xml:space="preserve">J. </w:t>
      </w:r>
      <w:proofErr w:type="spellStart"/>
      <w:r w:rsidRPr="00F56673">
        <w:rPr>
          <w:rFonts w:eastAsia="Times New Roman"/>
          <w:lang w:val="en-US"/>
        </w:rPr>
        <w:t>Zschocke</w:t>
      </w:r>
      <w:proofErr w:type="spellEnd"/>
      <w:r w:rsidRPr="00F56673">
        <w:rPr>
          <w:rFonts w:eastAsia="Times New Roman"/>
          <w:lang w:val="en-US"/>
        </w:rPr>
        <w:t xml:space="preserve">, G. F. Hoffmann: </w:t>
      </w:r>
      <w:proofErr w:type="spellStart"/>
      <w:r w:rsidRPr="00F56673">
        <w:rPr>
          <w:rFonts w:eastAsia="Times New Roman"/>
          <w:b/>
          <w:lang w:val="en-US"/>
        </w:rPr>
        <w:t>Vademecum</w:t>
      </w:r>
      <w:proofErr w:type="spellEnd"/>
      <w:r w:rsidRPr="00F56673">
        <w:rPr>
          <w:rFonts w:eastAsia="Times New Roman"/>
          <w:b/>
          <w:lang w:val="en-US"/>
        </w:rPr>
        <w:t xml:space="preserve"> </w:t>
      </w:r>
      <w:proofErr w:type="spellStart"/>
      <w:r w:rsidRPr="00F56673">
        <w:rPr>
          <w:rFonts w:eastAsia="Times New Roman"/>
          <w:b/>
          <w:lang w:val="en-US"/>
        </w:rPr>
        <w:t>metabolicum</w:t>
      </w:r>
      <w:proofErr w:type="spellEnd"/>
      <w:r w:rsidRPr="00F56673">
        <w:rPr>
          <w:rFonts w:eastAsia="Times New Roman"/>
          <w:b/>
          <w:lang w:val="en-US"/>
        </w:rPr>
        <w:t xml:space="preserve">. </w:t>
      </w:r>
      <w:r w:rsidRPr="00BB694C">
        <w:rPr>
          <w:rFonts w:eastAsia="Times New Roman"/>
          <w:b/>
        </w:rPr>
        <w:t xml:space="preserve">Diagnosis and treatment of inborn errors of metabolism. </w:t>
      </w:r>
      <w:r w:rsidRPr="00E447A7">
        <w:rPr>
          <w:rFonts w:eastAsia="Times New Roman"/>
          <w:lang w:val="pl-PL"/>
        </w:rPr>
        <w:t xml:space="preserve">3rd </w:t>
      </w:r>
      <w:proofErr w:type="spellStart"/>
      <w:r w:rsidRPr="00E447A7">
        <w:rPr>
          <w:rFonts w:eastAsia="Times New Roman"/>
          <w:lang w:val="pl-PL"/>
        </w:rPr>
        <w:t>editi</w:t>
      </w:r>
      <w:r>
        <w:rPr>
          <w:rFonts w:eastAsia="Times New Roman"/>
          <w:lang w:val="pl-PL"/>
        </w:rPr>
        <w:t>on</w:t>
      </w:r>
      <w:proofErr w:type="spellEnd"/>
      <w:r>
        <w:rPr>
          <w:rFonts w:eastAsia="Times New Roman"/>
          <w:lang w:val="pl-PL"/>
        </w:rPr>
        <w:t xml:space="preserve">, </w:t>
      </w:r>
      <w:proofErr w:type="spellStart"/>
      <w:r>
        <w:rPr>
          <w:rFonts w:eastAsia="Times New Roman"/>
          <w:lang w:val="pl-PL"/>
        </w:rPr>
        <w:t>Milupa</w:t>
      </w:r>
      <w:proofErr w:type="spellEnd"/>
      <w:r>
        <w:rPr>
          <w:rFonts w:eastAsia="Times New Roman"/>
          <w:lang w:val="pl-PL"/>
        </w:rPr>
        <w:t xml:space="preserve"> </w:t>
      </w:r>
      <w:proofErr w:type="spellStart"/>
      <w:r>
        <w:rPr>
          <w:rFonts w:eastAsia="Times New Roman"/>
          <w:lang w:val="pl-PL"/>
        </w:rPr>
        <w:t>Metabolics</w:t>
      </w:r>
      <w:proofErr w:type="spellEnd"/>
      <w:r>
        <w:rPr>
          <w:rFonts w:eastAsia="Times New Roman"/>
          <w:lang w:val="pl-PL"/>
        </w:rPr>
        <w:t xml:space="preserve">. </w:t>
      </w:r>
      <w:proofErr w:type="spellStart"/>
      <w:r>
        <w:rPr>
          <w:rFonts w:eastAsia="Times New Roman"/>
          <w:lang w:val="pl-PL"/>
        </w:rPr>
        <w:t>Schattauer</w:t>
      </w:r>
      <w:proofErr w:type="spellEnd"/>
      <w:r>
        <w:rPr>
          <w:rFonts w:eastAsia="Times New Roman"/>
          <w:lang w:val="pl-PL"/>
        </w:rPr>
        <w:t xml:space="preserve"> 2011.</w:t>
      </w:r>
    </w:p>
    <w:p w:rsidR="009119EB" w:rsidRPr="009119EB" w:rsidRDefault="009119EB" w:rsidP="009119EB">
      <w:pPr>
        <w:spacing w:before="100" w:beforeAutospacing="1" w:after="100" w:afterAutospacing="1" w:line="240" w:lineRule="auto"/>
        <w:rPr>
          <w:rFonts w:eastAsia="Times New Roman" w:cs="Times New Roman"/>
          <w:bCs/>
          <w:kern w:val="36"/>
          <w:lang w:val="en-US" w:eastAsia="pl-PL"/>
        </w:rPr>
      </w:pPr>
      <w:r w:rsidRPr="009119EB">
        <w:rPr>
          <w:rFonts w:eastAsia="Times New Roman" w:cs="Times New Roman"/>
          <w:lang w:val="en-US" w:eastAsia="pl-PL"/>
        </w:rPr>
        <w:t xml:space="preserve">D. Valle, A.L. </w:t>
      </w:r>
      <w:proofErr w:type="spellStart"/>
      <w:r w:rsidRPr="009119EB">
        <w:rPr>
          <w:rFonts w:eastAsia="Times New Roman" w:cs="Times New Roman"/>
          <w:lang w:val="en-US" w:eastAsia="pl-PL"/>
        </w:rPr>
        <w:t>Beaudet</w:t>
      </w:r>
      <w:proofErr w:type="spellEnd"/>
      <w:r w:rsidRPr="009119EB">
        <w:rPr>
          <w:rFonts w:eastAsia="Times New Roman" w:cs="Times New Roman"/>
          <w:lang w:val="en-US" w:eastAsia="pl-PL"/>
        </w:rPr>
        <w:t xml:space="preserve">, B. Vogelstein, K.W. </w:t>
      </w:r>
      <w:proofErr w:type="spellStart"/>
      <w:r w:rsidRPr="009119EB">
        <w:rPr>
          <w:rFonts w:eastAsia="Times New Roman" w:cs="Times New Roman"/>
          <w:lang w:val="en-US" w:eastAsia="pl-PL"/>
        </w:rPr>
        <w:t>Kinzler</w:t>
      </w:r>
      <w:proofErr w:type="spellEnd"/>
      <w:r w:rsidRPr="009119EB">
        <w:rPr>
          <w:rFonts w:eastAsia="Times New Roman" w:cs="Times New Roman"/>
          <w:lang w:val="en-US" w:eastAsia="pl-PL"/>
        </w:rPr>
        <w:t xml:space="preserve">, S.E. </w:t>
      </w:r>
      <w:proofErr w:type="spellStart"/>
      <w:r w:rsidRPr="009119EB">
        <w:rPr>
          <w:rFonts w:eastAsia="Times New Roman" w:cs="Times New Roman"/>
          <w:lang w:val="en-US" w:eastAsia="pl-PL"/>
        </w:rPr>
        <w:t>Antonarakis</w:t>
      </w:r>
      <w:proofErr w:type="spellEnd"/>
      <w:r w:rsidRPr="009119EB">
        <w:rPr>
          <w:rFonts w:eastAsia="Times New Roman" w:cs="Times New Roman"/>
          <w:lang w:val="en-US" w:eastAsia="pl-PL"/>
        </w:rPr>
        <w:t xml:space="preserve">, A. </w:t>
      </w:r>
      <w:proofErr w:type="spellStart"/>
      <w:r w:rsidRPr="009119EB">
        <w:rPr>
          <w:rFonts w:eastAsia="Times New Roman" w:cs="Times New Roman"/>
          <w:lang w:val="en-US" w:eastAsia="pl-PL"/>
        </w:rPr>
        <w:t>Ballabio</w:t>
      </w:r>
      <w:proofErr w:type="spellEnd"/>
      <w:r w:rsidRPr="009119EB">
        <w:rPr>
          <w:rFonts w:eastAsia="Times New Roman" w:cs="Times New Roman"/>
          <w:lang w:val="en-US" w:eastAsia="pl-PL"/>
        </w:rPr>
        <w:t>, K.M. Gibson, G. Mitchell:</w:t>
      </w:r>
      <w:r>
        <w:rPr>
          <w:rFonts w:eastAsia="Times New Roman" w:cs="Times New Roman"/>
          <w:lang w:val="en-US" w:eastAsia="pl-PL"/>
        </w:rPr>
        <w:t xml:space="preserve"> </w:t>
      </w:r>
      <w:r w:rsidRPr="009119EB">
        <w:rPr>
          <w:rFonts w:eastAsia="Times New Roman" w:cs="Times New Roman"/>
          <w:b/>
          <w:bCs/>
          <w:kern w:val="36"/>
          <w:lang w:val="en-US" w:eastAsia="pl-PL"/>
        </w:rPr>
        <w:t>The Online Metabolic and Molecular Bases of Inherited Disease</w:t>
      </w:r>
      <w:r>
        <w:rPr>
          <w:rFonts w:eastAsia="Times New Roman" w:cs="Times New Roman"/>
          <w:b/>
          <w:bCs/>
          <w:kern w:val="36"/>
          <w:lang w:val="en-US" w:eastAsia="pl-PL"/>
        </w:rPr>
        <w:t>.</w:t>
      </w:r>
      <w:r w:rsidR="00E06ED5">
        <w:rPr>
          <w:rFonts w:eastAsia="Times New Roman" w:cs="Times New Roman"/>
          <w:b/>
          <w:bCs/>
          <w:kern w:val="36"/>
          <w:lang w:val="en-US" w:eastAsia="pl-PL"/>
        </w:rPr>
        <w:t xml:space="preserve"> </w:t>
      </w:r>
      <w:r w:rsidR="00E06ED5" w:rsidRPr="00E06ED5">
        <w:rPr>
          <w:rFonts w:eastAsia="Times New Roman" w:cs="Times New Roman"/>
          <w:bCs/>
          <w:kern w:val="36"/>
          <w:lang w:val="en-US" w:eastAsia="pl-PL"/>
        </w:rPr>
        <w:t>M</w:t>
      </w:r>
      <w:r w:rsidR="00140DB4">
        <w:rPr>
          <w:rFonts w:eastAsia="Times New Roman" w:cs="Times New Roman"/>
          <w:bCs/>
          <w:kern w:val="36"/>
          <w:lang w:val="en-US" w:eastAsia="pl-PL"/>
        </w:rPr>
        <w:t>cGraw-</w:t>
      </w:r>
      <w:r w:rsidR="00E06ED5" w:rsidRPr="00E06ED5">
        <w:rPr>
          <w:rFonts w:eastAsia="Times New Roman" w:cs="Times New Roman"/>
          <w:bCs/>
          <w:kern w:val="36"/>
          <w:lang w:val="en-US" w:eastAsia="pl-PL"/>
        </w:rPr>
        <w:t>Hill Medical</w:t>
      </w:r>
      <w:r w:rsidR="00DC0BFD">
        <w:rPr>
          <w:rFonts w:eastAsia="Times New Roman" w:cs="Times New Roman"/>
          <w:bCs/>
          <w:kern w:val="36"/>
          <w:lang w:val="en-US" w:eastAsia="pl-PL"/>
        </w:rPr>
        <w:t xml:space="preserve">. </w:t>
      </w:r>
      <w:proofErr w:type="spellStart"/>
      <w:r w:rsidR="00DC0BFD">
        <w:rPr>
          <w:rFonts w:eastAsia="Times New Roman" w:cs="Times New Roman"/>
          <w:bCs/>
          <w:kern w:val="36"/>
          <w:lang w:val="en-US" w:eastAsia="pl-PL"/>
        </w:rPr>
        <w:t>Dostęp</w:t>
      </w:r>
      <w:proofErr w:type="spellEnd"/>
      <w:r w:rsidR="00DC0BFD">
        <w:rPr>
          <w:rFonts w:eastAsia="Times New Roman" w:cs="Times New Roman"/>
          <w:bCs/>
          <w:kern w:val="36"/>
          <w:lang w:val="en-US" w:eastAsia="pl-PL"/>
        </w:rPr>
        <w:t xml:space="preserve"> </w:t>
      </w:r>
      <w:proofErr w:type="spellStart"/>
      <w:r w:rsidR="00DC0BFD">
        <w:rPr>
          <w:rFonts w:eastAsia="Times New Roman" w:cs="Times New Roman"/>
          <w:bCs/>
          <w:kern w:val="36"/>
          <w:lang w:val="en-US" w:eastAsia="pl-PL"/>
        </w:rPr>
        <w:t>odpłatny</w:t>
      </w:r>
      <w:proofErr w:type="spellEnd"/>
      <w:r w:rsidR="00DC0BFD">
        <w:rPr>
          <w:rFonts w:eastAsia="Times New Roman" w:cs="Times New Roman"/>
          <w:bCs/>
          <w:kern w:val="36"/>
          <w:lang w:val="en-US" w:eastAsia="pl-PL"/>
        </w:rPr>
        <w:t>.</w:t>
      </w:r>
    </w:p>
    <w:p w:rsidR="000F30E7" w:rsidRPr="009119EB" w:rsidRDefault="000F30E7" w:rsidP="00722FEF">
      <w:pPr>
        <w:spacing w:line="240" w:lineRule="auto"/>
        <w:rPr>
          <w:rFonts w:eastAsia="Times New Roman"/>
          <w:lang w:val="en-US"/>
        </w:rPr>
      </w:pPr>
    </w:p>
    <w:p w:rsidR="00074091" w:rsidRPr="00070FD5" w:rsidRDefault="00074091" w:rsidP="00074091">
      <w:pPr>
        <w:rPr>
          <w:u w:val="single"/>
          <w:lang w:val="pl-PL"/>
        </w:rPr>
      </w:pPr>
      <w:r w:rsidRPr="00070FD5">
        <w:rPr>
          <w:u w:val="single"/>
          <w:lang w:val="pl-PL"/>
        </w:rPr>
        <w:t>Czasopisma:</w:t>
      </w:r>
    </w:p>
    <w:p w:rsidR="00F549B9" w:rsidRDefault="00F549B9" w:rsidP="00F549B9">
      <w:pPr>
        <w:spacing w:after="0"/>
        <w:rPr>
          <w:i/>
          <w:lang w:val="pl-PL"/>
        </w:rPr>
      </w:pPr>
      <w:r>
        <w:rPr>
          <w:i/>
          <w:lang w:val="pl-PL"/>
        </w:rPr>
        <w:t>Pediatria Polska</w:t>
      </w:r>
    </w:p>
    <w:p w:rsidR="00F549B9" w:rsidRDefault="00F56673" w:rsidP="00F549B9">
      <w:pPr>
        <w:spacing w:after="0"/>
        <w:rPr>
          <w:i/>
          <w:lang w:val="pl-PL"/>
        </w:rPr>
      </w:pPr>
      <w:proofErr w:type="spellStart"/>
      <w:r>
        <w:rPr>
          <w:i/>
          <w:lang w:val="pl-PL"/>
        </w:rPr>
        <w:t>Developmental</w:t>
      </w:r>
      <w:proofErr w:type="spellEnd"/>
      <w:r>
        <w:rPr>
          <w:i/>
          <w:lang w:val="pl-PL"/>
        </w:rPr>
        <w:t xml:space="preserve"> Period </w:t>
      </w:r>
      <w:proofErr w:type="spellStart"/>
      <w:r>
        <w:rPr>
          <w:i/>
          <w:lang w:val="pl-PL"/>
        </w:rPr>
        <w:t>Medicine</w:t>
      </w:r>
      <w:proofErr w:type="spellEnd"/>
    </w:p>
    <w:p w:rsidR="00722FEF" w:rsidRDefault="00722FEF" w:rsidP="00F549B9">
      <w:pPr>
        <w:spacing w:after="0"/>
        <w:rPr>
          <w:i/>
          <w:lang w:val="pl-PL"/>
        </w:rPr>
      </w:pPr>
      <w:r>
        <w:rPr>
          <w:i/>
          <w:lang w:val="pl-PL"/>
        </w:rPr>
        <w:t>Pediatria po Dyplomie</w:t>
      </w:r>
    </w:p>
    <w:p w:rsidR="00F549B9" w:rsidRDefault="00F549B9" w:rsidP="00F549B9">
      <w:pPr>
        <w:spacing w:after="0"/>
        <w:rPr>
          <w:i/>
          <w:lang w:val="pl-PL"/>
        </w:rPr>
      </w:pPr>
      <w:r>
        <w:rPr>
          <w:i/>
          <w:lang w:val="pl-PL"/>
        </w:rPr>
        <w:t>Medycyna po Dyplomie – Pediatria</w:t>
      </w:r>
    </w:p>
    <w:p w:rsidR="00E447A7" w:rsidRDefault="00E447A7" w:rsidP="00F549B9">
      <w:pPr>
        <w:spacing w:after="0"/>
        <w:rPr>
          <w:i/>
          <w:lang w:val="pl-PL"/>
        </w:rPr>
      </w:pPr>
      <w:r>
        <w:rPr>
          <w:i/>
          <w:lang w:val="pl-PL"/>
        </w:rPr>
        <w:t>Standardy Pediatryczne</w:t>
      </w:r>
    </w:p>
    <w:p w:rsidR="00074091" w:rsidRPr="0064462E" w:rsidRDefault="00074091" w:rsidP="00F549B9">
      <w:pPr>
        <w:spacing w:after="0"/>
        <w:rPr>
          <w:i/>
          <w:lang w:val="en-US"/>
        </w:rPr>
      </w:pPr>
      <w:r w:rsidRPr="0064462E">
        <w:rPr>
          <w:i/>
          <w:lang w:val="en-US"/>
        </w:rPr>
        <w:t>Journal</w:t>
      </w:r>
      <w:r w:rsidR="00F56673">
        <w:rPr>
          <w:i/>
          <w:lang w:val="en-US"/>
        </w:rPr>
        <w:t xml:space="preserve"> of Inherited Metabolic Disease</w:t>
      </w:r>
    </w:p>
    <w:p w:rsidR="00074091" w:rsidRDefault="00074091" w:rsidP="00F549B9">
      <w:pPr>
        <w:spacing w:after="0"/>
        <w:rPr>
          <w:i/>
          <w:lang w:val="en-US"/>
        </w:rPr>
      </w:pPr>
      <w:r w:rsidRPr="0064462E">
        <w:rPr>
          <w:i/>
          <w:lang w:val="en-US"/>
        </w:rPr>
        <w:t>Molecular Genetic</w:t>
      </w:r>
      <w:r w:rsidR="00070FD5">
        <w:rPr>
          <w:i/>
          <w:lang w:val="en-US"/>
        </w:rPr>
        <w:t>s</w:t>
      </w:r>
      <w:r w:rsidRPr="0064462E">
        <w:rPr>
          <w:i/>
          <w:lang w:val="en-US"/>
        </w:rPr>
        <w:t xml:space="preserve"> </w:t>
      </w:r>
      <w:r w:rsidR="00155FF5">
        <w:rPr>
          <w:i/>
          <w:lang w:val="en-US"/>
        </w:rPr>
        <w:t xml:space="preserve">and </w:t>
      </w:r>
      <w:r w:rsidRPr="0064462E">
        <w:rPr>
          <w:i/>
          <w:lang w:val="en-US"/>
        </w:rPr>
        <w:t>Metabolism</w:t>
      </w:r>
    </w:p>
    <w:p w:rsidR="00955D50" w:rsidRPr="0064462E" w:rsidRDefault="00955D50" w:rsidP="00F549B9">
      <w:pPr>
        <w:spacing w:after="0"/>
        <w:rPr>
          <w:i/>
          <w:lang w:val="en-US"/>
        </w:rPr>
      </w:pPr>
      <w:proofErr w:type="spellStart"/>
      <w:r>
        <w:rPr>
          <w:i/>
          <w:lang w:val="en-US"/>
        </w:rPr>
        <w:t>Orphanet</w:t>
      </w:r>
      <w:proofErr w:type="spellEnd"/>
      <w:r>
        <w:rPr>
          <w:i/>
          <w:lang w:val="en-US"/>
        </w:rPr>
        <w:t xml:space="preserve"> Journal of Rare Diseases</w:t>
      </w:r>
    </w:p>
    <w:p w:rsidR="00F549B9" w:rsidRDefault="00F549B9" w:rsidP="00074091">
      <w:pPr>
        <w:rPr>
          <w:b/>
          <w:u w:val="single"/>
          <w:lang w:val="en-US"/>
        </w:rPr>
      </w:pPr>
    </w:p>
    <w:p w:rsidR="00E447A7" w:rsidRDefault="00E447A7" w:rsidP="00074091">
      <w:pPr>
        <w:rPr>
          <w:b/>
          <w:u w:val="single"/>
          <w:lang w:val="en-US"/>
        </w:rPr>
      </w:pPr>
    </w:p>
    <w:p w:rsidR="00392546" w:rsidRPr="0064462E" w:rsidRDefault="00392546">
      <w:pPr>
        <w:pStyle w:val="Bezodstpw"/>
        <w:rPr>
          <w:lang w:val="en-US"/>
        </w:rPr>
      </w:pPr>
    </w:p>
    <w:sectPr w:rsidR="00392546" w:rsidRPr="0064462E" w:rsidSect="00AC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1061"/>
    <w:multiLevelType w:val="hybridMultilevel"/>
    <w:tmpl w:val="FE70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171"/>
    <w:multiLevelType w:val="hybridMultilevel"/>
    <w:tmpl w:val="3D9A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51AC"/>
    <w:multiLevelType w:val="hybridMultilevel"/>
    <w:tmpl w:val="1152B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EA6FE">
      <w:start w:val="1"/>
      <w:numFmt w:val="decimal"/>
      <w:pStyle w:val="Tekstpodstawowywcity3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C8"/>
    <w:rsid w:val="00070FD5"/>
    <w:rsid w:val="00074091"/>
    <w:rsid w:val="000F30E7"/>
    <w:rsid w:val="00140DB4"/>
    <w:rsid w:val="00155FF5"/>
    <w:rsid w:val="00392546"/>
    <w:rsid w:val="003A6062"/>
    <w:rsid w:val="005E55DA"/>
    <w:rsid w:val="0064462E"/>
    <w:rsid w:val="006A400A"/>
    <w:rsid w:val="00722FEF"/>
    <w:rsid w:val="00743AC1"/>
    <w:rsid w:val="009119EB"/>
    <w:rsid w:val="00922613"/>
    <w:rsid w:val="00955D50"/>
    <w:rsid w:val="00A036F0"/>
    <w:rsid w:val="00A10DC8"/>
    <w:rsid w:val="00AC712F"/>
    <w:rsid w:val="00B744C1"/>
    <w:rsid w:val="00BB694C"/>
    <w:rsid w:val="00C33DB8"/>
    <w:rsid w:val="00CB169A"/>
    <w:rsid w:val="00CD088D"/>
    <w:rsid w:val="00CF115A"/>
    <w:rsid w:val="00DC0BFD"/>
    <w:rsid w:val="00DF2705"/>
    <w:rsid w:val="00E06ED5"/>
    <w:rsid w:val="00E447A7"/>
    <w:rsid w:val="00F35365"/>
    <w:rsid w:val="00F549B9"/>
    <w:rsid w:val="00F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15F3-A3D2-46F9-A8BC-A79E28B7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1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4C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722FEF"/>
    <w:pPr>
      <w:numPr>
        <w:ilvl w:val="3"/>
        <w:numId w:val="1"/>
      </w:num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2FEF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LITERATURA">
    <w:name w:val="LITERATURA"/>
    <w:basedOn w:val="Normalny"/>
    <w:link w:val="LITERATURAZnak"/>
    <w:autoRedefine/>
    <w:rsid w:val="00722FEF"/>
    <w:pPr>
      <w:keepLines/>
      <w:tabs>
        <w:tab w:val="num" w:pos="567"/>
      </w:tabs>
      <w:spacing w:after="0"/>
      <w:jc w:val="both"/>
    </w:pPr>
    <w:rPr>
      <w:rFonts w:eastAsia="Times New Roman" w:cs="Times New Roman"/>
      <w:color w:val="000000"/>
      <w:lang w:val="en-US" w:eastAsia="pl-PL"/>
    </w:rPr>
  </w:style>
  <w:style w:type="character" w:customStyle="1" w:styleId="LITERATURAZnak">
    <w:name w:val="LITERATURA Znak"/>
    <w:basedOn w:val="Domylnaczcionkaakapitu"/>
    <w:link w:val="LITERATURA"/>
    <w:rsid w:val="00722FEF"/>
    <w:rPr>
      <w:rFonts w:eastAsia="Times New Roman" w:cs="Times New Roman"/>
      <w:color w:val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22F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19E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spsk1</dc:creator>
  <cp:lastModifiedBy>Jolanta</cp:lastModifiedBy>
  <cp:revision>13</cp:revision>
  <dcterms:created xsi:type="dcterms:W3CDTF">2016-04-21T07:57:00Z</dcterms:created>
  <dcterms:modified xsi:type="dcterms:W3CDTF">2016-04-23T16:08:00Z</dcterms:modified>
</cp:coreProperties>
</file>